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40.0" w:type="dxa"/>
        <w:jc w:val="left"/>
        <w:tblLayout w:type="fixed"/>
        <w:tblLook w:val="0400"/>
      </w:tblPr>
      <w:tblGrid>
        <w:gridCol w:w="8919"/>
        <w:gridCol w:w="421"/>
        <w:tblGridChange w:id="0">
          <w:tblGrid>
            <w:gridCol w:w="8919"/>
            <w:gridCol w:w="421"/>
          </w:tblGrid>
        </w:tblGridChange>
      </w:tblGrid>
      <w:tr>
        <w:trPr>
          <w:cantSplit w:val="0"/>
          <w:trHeight w:val="506" w:hRule="atLeast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2">
            <w:pPr>
              <w:spacing w:after="0" w:line="240" w:lineRule="auto"/>
              <w:ind w:right="3692"/>
              <w:jc w:val="righ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      Component and Features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1" w:hRule="atLeast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4">
            <w:pPr>
              <w:spacing w:after="0" w:line="240" w:lineRule="auto"/>
              <w:ind w:left="99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231f20"/>
                <w:rtl w:val="0"/>
              </w:rPr>
              <w:t xml:space="preserve">Regular Teacher Feedback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87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6">
            <w:pPr>
              <w:spacing w:after="0" w:line="240" w:lineRule="auto"/>
              <w:ind w:left="268" w:right="396" w:hanging="261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31f20"/>
                <w:rtl w:val="0"/>
              </w:rPr>
              <w:t xml:space="preserve">• Initiate feedback opportunity. Prompt student to bring a Daily Progress Report to the teacher if necessary. It is the teacher’s responsibility to ensure feedback occurs.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7">
            <w:pPr>
              <w:spacing w:after="0" w:lin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31f20"/>
                <w:rtl w:val="0"/>
              </w:rPr>
              <w:t xml:space="preserve">Y 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41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spacing w:after="0" w:line="240" w:lineRule="auto"/>
              <w:ind w:left="268" w:right="296" w:hanging="255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31f20"/>
                <w:rtl w:val="0"/>
              </w:rPr>
              <w:t xml:space="preserve">• Provide a comment about whether expectations were or were not met for that activity/class period. Include examples of expected behavior.  Include examples of unexpected behavior (if any occurred).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spacing w:after="0" w:lin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31f20"/>
                <w:rtl w:val="0"/>
              </w:rPr>
              <w:t xml:space="preserve">Y 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7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spacing w:after="0" w:line="240" w:lineRule="auto"/>
              <w:ind w:left="268" w:right="139" w:hanging="261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31f20"/>
                <w:rtl w:val="0"/>
              </w:rPr>
              <w:t xml:space="preserve">• Mark student Daily Progress Report (e.g., points or sticker) and provide explanation for the rating given.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spacing w:after="0" w:lin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31f20"/>
                <w:rtl w:val="0"/>
              </w:rPr>
              <w:t xml:space="preserve">Y 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54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spacing w:after="0" w:line="240" w:lineRule="auto"/>
              <w:ind w:left="268" w:right="803" w:hanging="2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31f20"/>
                <w:rtl w:val="0"/>
              </w:rPr>
              <w:t xml:space="preserve">• Provide encouragement for meeting expectations during the next opportunity and/or reinforce for following expectations or making improvement.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spacing w:after="0" w:lin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31f20"/>
                <w:rtl w:val="0"/>
              </w:rPr>
              <w:t xml:space="preserve">Y 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7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spacing w:after="0" w:line="240" w:lineRule="auto"/>
              <w:ind w:left="285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31f20"/>
                <w:rtl w:val="0"/>
              </w:rPr>
              <w:t xml:space="preserve">• Use a positive tone throughout interaction.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spacing w:after="0" w:lin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31f20"/>
                <w:rtl w:val="0"/>
              </w:rPr>
              <w:t xml:space="preserve">Y 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6" w:hRule="atLeast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spacing w:after="0" w:line="240" w:lineRule="auto"/>
              <w:ind w:left="88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31f20"/>
                <w:rtl w:val="0"/>
              </w:rPr>
              <w:t xml:space="preserve">Total Number of Y Circled =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spacing w:after="0" w:before="245" w:line="240" w:lineRule="auto"/>
              <w:ind w:left="100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31f20"/>
                <w:rtl w:val="0"/>
              </w:rPr>
              <w:t xml:space="preserve">Percent Implemented (total Y / total number of features x 100) =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-857249</wp:posOffset>
                </wp:positionH>
                <wp:positionV relativeFrom="paragraph">
                  <wp:posOffset>1949110</wp:posOffset>
                </wp:positionV>
                <wp:extent cx="7772400" cy="950171"/>
                <wp:effectExtent b="0" l="0" r="0" t="0"/>
                <wp:wrapNone/>
                <wp:docPr id="1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459800" y="3314400"/>
                          <a:ext cx="7772400" cy="950171"/>
                          <a:chOff x="1459800" y="3314400"/>
                          <a:chExt cx="7772400" cy="931200"/>
                        </a:xfrm>
                      </wpg:grpSpPr>
                      <wpg:grpSp>
                        <wpg:cNvGrpSpPr/>
                        <wpg:grpSpPr>
                          <a:xfrm>
                            <a:off x="1459800" y="3314416"/>
                            <a:ext cx="7772400" cy="931168"/>
                            <a:chOff x="1459800" y="3314400"/>
                            <a:chExt cx="7772400" cy="931200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1459800" y="3314400"/>
                              <a:ext cx="7772400" cy="931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1459800" y="3314416"/>
                              <a:ext cx="7772400" cy="931168"/>
                              <a:chOff x="1459800" y="3322800"/>
                              <a:chExt cx="7772400" cy="914400"/>
                            </a:xfrm>
                          </wpg:grpSpPr>
                          <wps:wsp>
                            <wps:cNvSpPr/>
                            <wps:cNvPr id="5" name="Shape 5"/>
                            <wps:spPr>
                              <a:xfrm>
                                <a:off x="1459800" y="3322800"/>
                                <a:ext cx="7772400" cy="914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1459800" y="3322800"/>
                                <a:ext cx="7772400" cy="914400"/>
                                <a:chOff x="0" y="0"/>
                                <a:chExt cx="7772400" cy="914400"/>
                              </a:xfrm>
                            </wpg:grpSpPr>
                            <wps:wsp>
                              <wps:cNvSpPr/>
                              <wps:cNvPr id="7" name="Shape 7"/>
                              <wps:spPr>
                                <a:xfrm>
                                  <a:off x="0" y="0"/>
                                  <a:ext cx="777240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s:wsp>
                              <wps:cNvSpPr/>
                              <wps:cNvPr id="8" name="Shape 8"/>
                              <wps:spPr>
                                <a:xfrm>
                                  <a:off x="0" y="0"/>
                                  <a:ext cx="7772400" cy="9144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pic:pic>
                              <pic:nvPicPr>
                                <pic:cNvPr id="9" name="Shape 9"/>
                                <pic:cNvPicPr preferRelativeResize="0"/>
                              </pic:nvPicPr>
                              <pic:blipFill rotWithShape="1">
                                <a:blip r:embed="rId6">
                                  <a:alphaModFix/>
                                </a:blip>
                                <a:srcRect b="0" l="0" r="86814" t="0"/>
                                <a:stretch/>
                              </pic:blipFill>
                              <pic:spPr>
                                <a:xfrm>
                                  <a:off x="0" y="0"/>
                                  <a:ext cx="102489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-857249</wp:posOffset>
                </wp:positionH>
                <wp:positionV relativeFrom="paragraph">
                  <wp:posOffset>1949110</wp:posOffset>
                </wp:positionV>
                <wp:extent cx="7772400" cy="950171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72400" cy="950171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CICO Teaching Outline for Teachers</w:t>
    </w:r>
  </w:p>
  <w:p w:rsidR="00000000" w:rsidDel="00000000" w:rsidP="00000000" w:rsidRDefault="00000000" w:rsidRPr="00000000" w14:paraId="0000001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1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7">
    <w:pPr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Directions: </w:t>
    </w:r>
  </w:p>
  <w:p w:rsidR="00000000" w:rsidDel="00000000" w:rsidP="00000000" w:rsidRDefault="00000000" w:rsidRPr="00000000" w14:paraId="00000018">
    <w:pPr>
      <w:keepNext w:val="0"/>
      <w:keepLines w:val="0"/>
      <w:pageBreakBefore w:val="0"/>
      <w:widowControl w:val="1"/>
      <w:numPr>
        <w:ilvl w:val="0"/>
        <w:numId w:val="1"/>
      </w:num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8.00000000000006" w:lineRule="auto"/>
      <w:ind w:left="720" w:right="0" w:hanging="36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Read the steps and consider your participation  </w:t>
    </w:r>
  </w:p>
  <w:p w:rsidR="00000000" w:rsidDel="00000000" w:rsidP="00000000" w:rsidRDefault="00000000" w:rsidRPr="00000000" w14:paraId="00000019">
    <w:pPr>
      <w:keepNext w:val="0"/>
      <w:keepLines w:val="0"/>
      <w:pageBreakBefore w:val="0"/>
      <w:widowControl w:val="1"/>
      <w:numPr>
        <w:ilvl w:val="0"/>
        <w:numId w:val="1"/>
      </w:num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8.00000000000006" w:lineRule="auto"/>
      <w:ind w:left="720" w:right="0" w:hanging="36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Circle the “Y” which means “Yes” if you feel you understand and consistently complete the step.  </w:t>
    </w:r>
  </w:p>
  <w:p w:rsidR="00000000" w:rsidDel="00000000" w:rsidP="00000000" w:rsidRDefault="00000000" w:rsidRPr="00000000" w14:paraId="0000001A">
    <w:pPr>
      <w:keepNext w:val="0"/>
      <w:keepLines w:val="0"/>
      <w:pageBreakBefore w:val="0"/>
      <w:widowControl w:val="1"/>
      <w:numPr>
        <w:ilvl w:val="0"/>
        <w:numId w:val="1"/>
      </w:num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60" w:before="0" w:line="278.00000000000006" w:lineRule="auto"/>
      <w:ind w:left="720" w:right="0" w:hanging="36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Circle the “N” which means “No” if you do not consistently use the step or if you do not understand how to complete a step.</w:t>
    </w:r>
  </w:p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en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8" Type="http://schemas.openxmlformats.org/officeDocument/2006/relationships/header" Target="header2.xml"/><Relationship Id="rId3" Type="http://schemas.openxmlformats.org/officeDocument/2006/relationships/fontTable" Target="fontTable.xml"/><Relationship Id="rId12" Type="http://schemas.openxmlformats.org/officeDocument/2006/relationships/footer" Target="footer3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1" Type="http://schemas.openxmlformats.org/officeDocument/2006/relationships/footer" Target="footer2.xml"/><Relationship Id="rId1" Type="http://schemas.openxmlformats.org/officeDocument/2006/relationships/theme" Target="theme/theme1.xml"/><Relationship Id="rId6" Type="http://schemas.openxmlformats.org/officeDocument/2006/relationships/image" Target="media/image2.jpg"/><Relationship Id="rId5" Type="http://schemas.openxmlformats.org/officeDocument/2006/relationships/styles" Target="styles.xml"/><Relationship Id="rId15" Type="http://schemas.openxmlformats.org/officeDocument/2006/relationships/customXml" Target="../customXml/item2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header" Target="header3.xml"/><Relationship Id="rId14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005CE87BB0324EA832688D3E004320" ma:contentTypeVersion="16" ma:contentTypeDescription="Create a new document." ma:contentTypeScope="" ma:versionID="12075794c8430df664f543d9325e0c1c">
  <xsd:schema xmlns:xsd="http://www.w3.org/2001/XMLSchema" xmlns:xs="http://www.w3.org/2001/XMLSchema" xmlns:p="http://schemas.microsoft.com/office/2006/metadata/properties" xmlns:ns2="abf19523-dd3e-44b4-aa5b-ebc923d065a5" xmlns:ns3="bc1253f3-7ed0-403d-91ae-a3ec36b7534c" targetNamespace="http://schemas.microsoft.com/office/2006/metadata/properties" ma:root="true" ma:fieldsID="cd4cf56d037f1281669cf8c1466fce7b" ns2:_="" ns3:_="">
    <xsd:import namespace="abf19523-dd3e-44b4-aa5b-ebc923d065a5"/>
    <xsd:import namespace="bc1253f3-7ed0-403d-91ae-a3ec36b753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  <xsd:element ref="ns2:MediaLengthInSeconds" minOccurs="0"/>
                <xsd:element ref="ns2:Inputteddata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f19523-dd3e-44b4-aa5b-ebc923d065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ab86591-d70f-4a96-900c-bfbe5e6a31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Inputteddata" ma:index="22" nillable="true" ma:displayName="Inputted data" ma:default="0" ma:description="did I put it in yet? Yes or No" ma:format="Dropdown" ma:internalName="Inputteddata">
      <xsd:simpleType>
        <xsd:restriction base="dms:Boolean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253f3-7ed0-403d-91ae-a3ec36b7534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962a2b7-3efe-4cb0-9e1e-e8f1afe90310}" ma:internalName="TaxCatchAll" ma:showField="CatchAllData" ma:web="bc1253f3-7ed0-403d-91ae-a3ec36b753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c1253f3-7ed0-403d-91ae-a3ec36b7534c" xsi:nil="true"/>
    <Notes xmlns="abf19523-dd3e-44b4-aa5b-ebc923d065a5" xsi:nil="true"/>
    <lcf76f155ced4ddcb4097134ff3c332f xmlns="abf19523-dd3e-44b4-aa5b-ebc923d065a5">
      <Terms xmlns="http://schemas.microsoft.com/office/infopath/2007/PartnerControls"/>
    </lcf76f155ced4ddcb4097134ff3c332f>
    <Inputteddata xmlns="abf19523-dd3e-44b4-aa5b-ebc923d065a5">false</Inputteddata>
  </documentManagement>
</p:properties>
</file>

<file path=customXml/itemProps1.xml><?xml version="1.0" encoding="utf-8"?>
<ds:datastoreItem xmlns:ds="http://schemas.openxmlformats.org/officeDocument/2006/customXml" ds:itemID="{2825FFE6-8B2F-438F-96B0-032A389926F2}"/>
</file>

<file path=customXml/itemProps2.xml><?xml version="1.0" encoding="utf-8"?>
<ds:datastoreItem xmlns:ds="http://schemas.openxmlformats.org/officeDocument/2006/customXml" ds:itemID="{C8216EE1-33D3-4FCD-BC06-3355B65F6989}"/>
</file>

<file path=customXml/itemProps3.xml><?xml version="1.0" encoding="utf-8"?>
<ds:datastoreItem xmlns:ds="http://schemas.openxmlformats.org/officeDocument/2006/customXml" ds:itemID="{C346E2F0-F6AC-49B4-ACB2-09F7629CE879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0x010100AF005CE87BB0324EA832688D3E004320</vt:lpwstr>
  </property>
</Properties>
</file>